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F82" w:rsidRDefault="00A46F82" w:rsidP="00A520D4">
      <w:pPr>
        <w:spacing w:after="120"/>
        <w:ind w:firstLine="709"/>
        <w:jc w:val="both"/>
        <w:rPr>
          <w:sz w:val="26"/>
          <w:szCs w:val="26"/>
        </w:rPr>
      </w:pPr>
    </w:p>
    <w:p w:rsidR="00A520D4" w:rsidRPr="00A520D4" w:rsidRDefault="00A520D4" w:rsidP="00A520D4">
      <w:pPr>
        <w:spacing w:after="120"/>
        <w:ind w:firstLine="709"/>
        <w:jc w:val="both"/>
        <w:rPr>
          <w:sz w:val="26"/>
          <w:szCs w:val="26"/>
        </w:rPr>
      </w:pPr>
      <w:bookmarkStart w:id="0" w:name="_GoBack"/>
      <w:r w:rsidRPr="00A520D4">
        <w:rPr>
          <w:sz w:val="26"/>
          <w:szCs w:val="26"/>
        </w:rPr>
        <w:t>Пермская региональная общественная организация по поддержке семьи, материнства, отцовства и детства «НАС</w:t>
      </w:r>
      <w:r w:rsidR="00155271">
        <w:rPr>
          <w:sz w:val="26"/>
          <w:szCs w:val="26"/>
        </w:rPr>
        <w:t xml:space="preserve"> </w:t>
      </w:r>
      <w:r w:rsidRPr="00A520D4">
        <w:rPr>
          <w:sz w:val="26"/>
          <w:szCs w:val="26"/>
        </w:rPr>
        <w:t>МНОГО» предлагает воспользоваться бесплатными консультациями в рамках реализации социального проекта «С детьми не разводятся» в течение 2020-2021 гг.</w:t>
      </w:r>
    </w:p>
    <w:bookmarkEnd w:id="0"/>
    <w:p w:rsidR="00A520D4" w:rsidRPr="00A520D4" w:rsidRDefault="00A520D4" w:rsidP="00A520D4">
      <w:pPr>
        <w:spacing w:after="120"/>
        <w:jc w:val="both"/>
        <w:rPr>
          <w:sz w:val="26"/>
          <w:szCs w:val="26"/>
        </w:rPr>
      </w:pPr>
      <w:r w:rsidRPr="00A520D4">
        <w:rPr>
          <w:b/>
          <w:bCs/>
          <w:sz w:val="26"/>
          <w:szCs w:val="26"/>
        </w:rPr>
        <w:t>Бесплатные консультации юристов по вопросам семейного права</w:t>
      </w:r>
      <w:r w:rsidRPr="00A520D4">
        <w:rPr>
          <w:sz w:val="26"/>
          <w:szCs w:val="26"/>
        </w:rPr>
        <w:t>:</w:t>
      </w:r>
    </w:p>
    <w:p w:rsidR="00A520D4" w:rsidRPr="00A520D4" w:rsidRDefault="00A520D4" w:rsidP="00A520D4">
      <w:pPr>
        <w:pStyle w:val="a9"/>
        <w:numPr>
          <w:ilvl w:val="0"/>
          <w:numId w:val="1"/>
        </w:numPr>
        <w:spacing w:after="120"/>
        <w:jc w:val="both"/>
        <w:rPr>
          <w:sz w:val="26"/>
          <w:szCs w:val="26"/>
        </w:rPr>
      </w:pPr>
      <w:r w:rsidRPr="00A520D4">
        <w:rPr>
          <w:sz w:val="26"/>
          <w:szCs w:val="26"/>
        </w:rPr>
        <w:t>Расторжение брака</w:t>
      </w:r>
    </w:p>
    <w:p w:rsidR="00A520D4" w:rsidRPr="00A520D4" w:rsidRDefault="00A520D4" w:rsidP="00A520D4">
      <w:pPr>
        <w:pStyle w:val="a9"/>
        <w:numPr>
          <w:ilvl w:val="0"/>
          <w:numId w:val="1"/>
        </w:numPr>
        <w:spacing w:after="120"/>
        <w:jc w:val="both"/>
        <w:rPr>
          <w:sz w:val="26"/>
          <w:szCs w:val="26"/>
        </w:rPr>
      </w:pPr>
      <w:r w:rsidRPr="00A520D4">
        <w:rPr>
          <w:sz w:val="26"/>
          <w:szCs w:val="26"/>
        </w:rPr>
        <w:t>Взыскание алиментов</w:t>
      </w:r>
    </w:p>
    <w:p w:rsidR="00A520D4" w:rsidRPr="00A520D4" w:rsidRDefault="00A520D4" w:rsidP="00A520D4">
      <w:pPr>
        <w:pStyle w:val="a9"/>
        <w:numPr>
          <w:ilvl w:val="0"/>
          <w:numId w:val="1"/>
        </w:numPr>
        <w:spacing w:after="120"/>
        <w:jc w:val="both"/>
        <w:rPr>
          <w:sz w:val="26"/>
          <w:szCs w:val="26"/>
        </w:rPr>
      </w:pPr>
      <w:r w:rsidRPr="00A520D4">
        <w:rPr>
          <w:sz w:val="26"/>
          <w:szCs w:val="26"/>
        </w:rPr>
        <w:t>Установление отцовства</w:t>
      </w:r>
    </w:p>
    <w:p w:rsidR="00A520D4" w:rsidRPr="00A520D4" w:rsidRDefault="00A520D4" w:rsidP="00A520D4">
      <w:pPr>
        <w:pStyle w:val="a9"/>
        <w:numPr>
          <w:ilvl w:val="0"/>
          <w:numId w:val="1"/>
        </w:numPr>
        <w:spacing w:after="120"/>
        <w:jc w:val="both"/>
        <w:rPr>
          <w:sz w:val="26"/>
          <w:szCs w:val="26"/>
        </w:rPr>
      </w:pPr>
      <w:r w:rsidRPr="00A520D4">
        <w:rPr>
          <w:sz w:val="26"/>
          <w:szCs w:val="26"/>
        </w:rPr>
        <w:t>Установление порядка общения с ребенком</w:t>
      </w:r>
    </w:p>
    <w:p w:rsidR="00A520D4" w:rsidRPr="00A520D4" w:rsidRDefault="00A520D4" w:rsidP="00A520D4">
      <w:pPr>
        <w:pStyle w:val="a9"/>
        <w:numPr>
          <w:ilvl w:val="0"/>
          <w:numId w:val="1"/>
        </w:numPr>
        <w:spacing w:after="120"/>
        <w:jc w:val="both"/>
        <w:rPr>
          <w:sz w:val="26"/>
          <w:szCs w:val="26"/>
        </w:rPr>
      </w:pPr>
      <w:r w:rsidRPr="00A520D4">
        <w:rPr>
          <w:sz w:val="26"/>
          <w:szCs w:val="26"/>
        </w:rPr>
        <w:t>Определение места жительства ребенка</w:t>
      </w:r>
    </w:p>
    <w:p w:rsidR="00A520D4" w:rsidRPr="00A520D4" w:rsidRDefault="00A520D4" w:rsidP="00A520D4">
      <w:pPr>
        <w:pStyle w:val="a9"/>
        <w:numPr>
          <w:ilvl w:val="0"/>
          <w:numId w:val="1"/>
        </w:numPr>
        <w:spacing w:after="120"/>
        <w:jc w:val="both"/>
        <w:rPr>
          <w:sz w:val="26"/>
          <w:szCs w:val="26"/>
        </w:rPr>
      </w:pPr>
      <w:r w:rsidRPr="00A520D4">
        <w:rPr>
          <w:sz w:val="26"/>
          <w:szCs w:val="26"/>
        </w:rPr>
        <w:t>Лишение / ограничение родительских прав</w:t>
      </w:r>
    </w:p>
    <w:p w:rsidR="00A520D4" w:rsidRPr="00A520D4" w:rsidRDefault="00A520D4" w:rsidP="00A520D4">
      <w:pPr>
        <w:spacing w:after="120"/>
        <w:jc w:val="both"/>
        <w:rPr>
          <w:sz w:val="26"/>
          <w:szCs w:val="26"/>
        </w:rPr>
      </w:pPr>
      <w:r w:rsidRPr="00A520D4">
        <w:rPr>
          <w:b/>
          <w:bCs/>
          <w:sz w:val="26"/>
          <w:szCs w:val="26"/>
        </w:rPr>
        <w:t>Бесплатные консультации психолога, чтобы помочь</w:t>
      </w:r>
      <w:r w:rsidRPr="00A520D4">
        <w:rPr>
          <w:sz w:val="26"/>
          <w:szCs w:val="26"/>
        </w:rPr>
        <w:t>:</w:t>
      </w:r>
    </w:p>
    <w:p w:rsidR="00A520D4" w:rsidRPr="00A520D4" w:rsidRDefault="00A520D4" w:rsidP="00A520D4">
      <w:pPr>
        <w:pStyle w:val="a9"/>
        <w:numPr>
          <w:ilvl w:val="0"/>
          <w:numId w:val="2"/>
        </w:numPr>
        <w:spacing w:after="120"/>
        <w:jc w:val="both"/>
        <w:rPr>
          <w:sz w:val="26"/>
          <w:szCs w:val="26"/>
        </w:rPr>
      </w:pPr>
      <w:r w:rsidRPr="00A520D4">
        <w:rPr>
          <w:sz w:val="26"/>
          <w:szCs w:val="26"/>
        </w:rPr>
        <w:t>Справиться с трудной ситуацией при конфликте в семье</w:t>
      </w:r>
    </w:p>
    <w:p w:rsidR="00A520D4" w:rsidRPr="00A520D4" w:rsidRDefault="00A520D4" w:rsidP="00A520D4">
      <w:pPr>
        <w:pStyle w:val="a9"/>
        <w:numPr>
          <w:ilvl w:val="0"/>
          <w:numId w:val="2"/>
        </w:numPr>
        <w:spacing w:after="120"/>
        <w:jc w:val="both"/>
        <w:rPr>
          <w:sz w:val="26"/>
          <w:szCs w:val="26"/>
        </w:rPr>
      </w:pPr>
      <w:r w:rsidRPr="00A520D4">
        <w:rPr>
          <w:sz w:val="26"/>
          <w:szCs w:val="26"/>
        </w:rPr>
        <w:t>Поддержать в ситуации развода</w:t>
      </w:r>
    </w:p>
    <w:p w:rsidR="00A520D4" w:rsidRPr="00A520D4" w:rsidRDefault="00A520D4" w:rsidP="00A520D4">
      <w:pPr>
        <w:pStyle w:val="a9"/>
        <w:numPr>
          <w:ilvl w:val="0"/>
          <w:numId w:val="2"/>
        </w:numPr>
        <w:spacing w:after="120"/>
        <w:jc w:val="both"/>
        <w:rPr>
          <w:sz w:val="26"/>
          <w:szCs w:val="26"/>
        </w:rPr>
      </w:pPr>
      <w:r w:rsidRPr="00A520D4">
        <w:rPr>
          <w:sz w:val="26"/>
          <w:szCs w:val="26"/>
        </w:rPr>
        <w:t>Улучшить взаимоотношения с детьми</w:t>
      </w:r>
    </w:p>
    <w:p w:rsidR="00A520D4" w:rsidRPr="00A520D4" w:rsidRDefault="00A520D4" w:rsidP="00A520D4">
      <w:pPr>
        <w:pStyle w:val="a9"/>
        <w:numPr>
          <w:ilvl w:val="0"/>
          <w:numId w:val="2"/>
        </w:numPr>
        <w:spacing w:after="120"/>
        <w:jc w:val="both"/>
        <w:rPr>
          <w:sz w:val="26"/>
          <w:szCs w:val="26"/>
        </w:rPr>
      </w:pPr>
      <w:r w:rsidRPr="00A520D4">
        <w:rPr>
          <w:sz w:val="26"/>
          <w:szCs w:val="26"/>
        </w:rPr>
        <w:t>Найти общий язык между супругами (бывшими супругами) ради детей</w:t>
      </w:r>
    </w:p>
    <w:p w:rsidR="00A46F82" w:rsidRDefault="00A46F82" w:rsidP="00A520D4">
      <w:pPr>
        <w:spacing w:after="120"/>
        <w:jc w:val="both"/>
        <w:rPr>
          <w:b/>
          <w:bCs/>
          <w:color w:val="000000"/>
          <w:sz w:val="26"/>
          <w:szCs w:val="26"/>
          <w:highlight w:val="white"/>
        </w:rPr>
      </w:pPr>
    </w:p>
    <w:p w:rsidR="00A520D4" w:rsidRPr="00A520D4" w:rsidRDefault="00A520D4" w:rsidP="00A520D4">
      <w:pPr>
        <w:spacing w:after="120"/>
        <w:jc w:val="both"/>
        <w:rPr>
          <w:color w:val="000000"/>
          <w:sz w:val="26"/>
          <w:szCs w:val="26"/>
          <w:highlight w:val="white"/>
        </w:rPr>
      </w:pPr>
      <w:r w:rsidRPr="00A520D4">
        <w:rPr>
          <w:b/>
          <w:bCs/>
          <w:color w:val="000000"/>
          <w:sz w:val="26"/>
          <w:szCs w:val="26"/>
          <w:highlight w:val="white"/>
        </w:rPr>
        <w:t>Поддержкой проекта могут воспользоваться</w:t>
      </w:r>
      <w:r w:rsidRPr="00A520D4">
        <w:rPr>
          <w:color w:val="000000"/>
          <w:sz w:val="26"/>
          <w:szCs w:val="26"/>
          <w:highlight w:val="white"/>
        </w:rPr>
        <w:t>: семьи с детьми, находящихся в состоянии конфликта, в процессе развода, пережившими развод, состоящие из одного из родителя / законного представителя (матери-одиночки, отцы-одиночки и т.п., в том числе вдовы, вдовцы иные близкие родственники, в одиночку воспитывающие ребенка / детей).</w:t>
      </w:r>
    </w:p>
    <w:p w:rsidR="00A520D4" w:rsidRPr="00A520D4" w:rsidRDefault="00A520D4" w:rsidP="00A520D4">
      <w:pPr>
        <w:spacing w:after="120"/>
        <w:jc w:val="both"/>
        <w:rPr>
          <w:b/>
          <w:bCs/>
          <w:color w:val="000000"/>
          <w:sz w:val="26"/>
          <w:szCs w:val="26"/>
        </w:rPr>
      </w:pPr>
      <w:bookmarkStart w:id="1" w:name="_heading=h.gjdgxs" w:colFirst="0" w:colLast="0"/>
      <w:bookmarkEnd w:id="1"/>
      <w:r w:rsidRPr="00A520D4">
        <w:rPr>
          <w:b/>
          <w:bCs/>
          <w:color w:val="000000"/>
          <w:sz w:val="26"/>
          <w:szCs w:val="26"/>
          <w:highlight w:val="white"/>
        </w:rPr>
        <w:t xml:space="preserve">Все специалисты работают строго конфиденциально, личная информация не будет передана третьим лицам. </w:t>
      </w:r>
    </w:p>
    <w:p w:rsidR="00A520D4" w:rsidRPr="00A520D4" w:rsidRDefault="00A520D4" w:rsidP="00A520D4">
      <w:pPr>
        <w:spacing w:after="120"/>
        <w:jc w:val="both"/>
        <w:rPr>
          <w:color w:val="000000"/>
          <w:sz w:val="26"/>
          <w:szCs w:val="26"/>
          <w:highlight w:val="white"/>
        </w:rPr>
      </w:pPr>
      <w:r w:rsidRPr="00A520D4">
        <w:rPr>
          <w:sz w:val="26"/>
          <w:szCs w:val="26"/>
        </w:rPr>
        <w:t>Консультации проводятся через телефон, интернет (</w:t>
      </w:r>
      <w:proofErr w:type="spellStart"/>
      <w:r w:rsidRPr="00A520D4">
        <w:rPr>
          <w:sz w:val="26"/>
          <w:szCs w:val="26"/>
        </w:rPr>
        <w:t>Viber</w:t>
      </w:r>
      <w:proofErr w:type="spellEnd"/>
      <w:r w:rsidRPr="00A520D4">
        <w:rPr>
          <w:sz w:val="26"/>
          <w:szCs w:val="26"/>
        </w:rPr>
        <w:t xml:space="preserve">, </w:t>
      </w:r>
      <w:proofErr w:type="spellStart"/>
      <w:r w:rsidRPr="00A520D4">
        <w:rPr>
          <w:sz w:val="26"/>
          <w:szCs w:val="26"/>
        </w:rPr>
        <w:t>WhatsApp</w:t>
      </w:r>
      <w:proofErr w:type="spellEnd"/>
      <w:r w:rsidRPr="00A520D4">
        <w:rPr>
          <w:sz w:val="26"/>
          <w:szCs w:val="26"/>
        </w:rPr>
        <w:t xml:space="preserve">, ZOOM, </w:t>
      </w:r>
      <w:proofErr w:type="spellStart"/>
      <w:r w:rsidRPr="00A520D4">
        <w:rPr>
          <w:sz w:val="26"/>
          <w:szCs w:val="26"/>
        </w:rPr>
        <w:t>Skype</w:t>
      </w:r>
      <w:proofErr w:type="spellEnd"/>
      <w:r w:rsidRPr="00A520D4">
        <w:rPr>
          <w:sz w:val="26"/>
          <w:szCs w:val="26"/>
        </w:rPr>
        <w:t xml:space="preserve">), очно – для жителей города Перми. </w:t>
      </w:r>
    </w:p>
    <w:p w:rsidR="00A520D4" w:rsidRPr="00A520D4" w:rsidRDefault="00A520D4" w:rsidP="00A520D4">
      <w:pPr>
        <w:spacing w:after="120"/>
        <w:jc w:val="both"/>
        <w:rPr>
          <w:sz w:val="26"/>
          <w:szCs w:val="26"/>
        </w:rPr>
      </w:pPr>
      <w:r w:rsidRPr="00A520D4">
        <w:rPr>
          <w:sz w:val="26"/>
          <w:szCs w:val="26"/>
        </w:rPr>
        <w:t>Консультации осуществляются по предварительной записи через один из ресурсов:</w:t>
      </w:r>
    </w:p>
    <w:p w:rsidR="00A520D4" w:rsidRPr="00A520D4" w:rsidRDefault="00A520D4" w:rsidP="00A520D4">
      <w:pPr>
        <w:pStyle w:val="a9"/>
        <w:numPr>
          <w:ilvl w:val="0"/>
          <w:numId w:val="3"/>
        </w:numPr>
        <w:spacing w:after="120"/>
        <w:rPr>
          <w:sz w:val="26"/>
          <w:szCs w:val="26"/>
        </w:rPr>
      </w:pPr>
      <w:proofErr w:type="spellStart"/>
      <w:r w:rsidRPr="00A520D4">
        <w:rPr>
          <w:sz w:val="26"/>
          <w:szCs w:val="26"/>
        </w:rPr>
        <w:t>Эл</w:t>
      </w:r>
      <w:proofErr w:type="gramStart"/>
      <w:r w:rsidRPr="00A520D4">
        <w:rPr>
          <w:sz w:val="26"/>
          <w:szCs w:val="26"/>
        </w:rPr>
        <w:t>.п</w:t>
      </w:r>
      <w:proofErr w:type="gramEnd"/>
      <w:r w:rsidRPr="00A520D4">
        <w:rPr>
          <w:sz w:val="26"/>
          <w:szCs w:val="26"/>
        </w:rPr>
        <w:t>очта</w:t>
      </w:r>
      <w:proofErr w:type="spellEnd"/>
      <w:r w:rsidRPr="00A520D4">
        <w:rPr>
          <w:sz w:val="26"/>
          <w:szCs w:val="26"/>
        </w:rPr>
        <w:t xml:space="preserve">: </w:t>
      </w:r>
      <w:hyperlink r:id="rId8">
        <w:r w:rsidRPr="00A520D4">
          <w:rPr>
            <w:color w:val="0563C1"/>
            <w:sz w:val="26"/>
            <w:szCs w:val="26"/>
            <w:u w:val="single"/>
          </w:rPr>
          <w:t>mpk59@yandex.ru</w:t>
        </w:r>
      </w:hyperlink>
      <w:r w:rsidRPr="00A520D4">
        <w:rPr>
          <w:sz w:val="26"/>
          <w:szCs w:val="26"/>
        </w:rPr>
        <w:t xml:space="preserve"> тема письма «С детьми не разводятся»</w:t>
      </w:r>
    </w:p>
    <w:p w:rsidR="00A520D4" w:rsidRPr="00A520D4" w:rsidRDefault="00A520D4" w:rsidP="00A520D4">
      <w:pPr>
        <w:pStyle w:val="a9"/>
        <w:numPr>
          <w:ilvl w:val="0"/>
          <w:numId w:val="3"/>
        </w:numPr>
        <w:spacing w:after="120"/>
        <w:rPr>
          <w:sz w:val="26"/>
          <w:szCs w:val="26"/>
        </w:rPr>
      </w:pPr>
      <w:r w:rsidRPr="00A520D4">
        <w:rPr>
          <w:sz w:val="26"/>
          <w:szCs w:val="26"/>
        </w:rPr>
        <w:t xml:space="preserve">Сообщения группы ВК </w:t>
      </w:r>
      <w:hyperlink r:id="rId9">
        <w:r w:rsidRPr="00A520D4">
          <w:rPr>
            <w:color w:val="0563C1"/>
            <w:sz w:val="26"/>
            <w:szCs w:val="26"/>
            <w:u w:val="single"/>
          </w:rPr>
          <w:t>https://vk.com/nasmnogo59</w:t>
        </w:r>
      </w:hyperlink>
    </w:p>
    <w:p w:rsidR="00A520D4" w:rsidRPr="00A520D4" w:rsidRDefault="00A520D4" w:rsidP="00A520D4">
      <w:pPr>
        <w:pStyle w:val="a9"/>
        <w:numPr>
          <w:ilvl w:val="0"/>
          <w:numId w:val="3"/>
        </w:numPr>
        <w:spacing w:after="120"/>
        <w:jc w:val="both"/>
        <w:rPr>
          <w:sz w:val="26"/>
          <w:szCs w:val="26"/>
        </w:rPr>
      </w:pPr>
      <w:r w:rsidRPr="00A520D4">
        <w:rPr>
          <w:sz w:val="26"/>
          <w:szCs w:val="26"/>
        </w:rPr>
        <w:t>Гугл-форма записи:</w:t>
      </w: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7640"/>
        <w:gridCol w:w="2476"/>
      </w:tblGrid>
      <w:tr w:rsidR="00A520D4" w:rsidRPr="00A520D4" w:rsidTr="006F7EB0">
        <w:tc>
          <w:tcPr>
            <w:tcW w:w="6502" w:type="dxa"/>
            <w:shd w:val="clear" w:color="auto" w:fill="auto"/>
          </w:tcPr>
          <w:p w:rsidR="00A520D4" w:rsidRPr="00A520D4" w:rsidRDefault="00982EC5" w:rsidP="006F7EB0">
            <w:pPr>
              <w:spacing w:after="120"/>
              <w:jc w:val="both"/>
              <w:rPr>
                <w:rFonts w:eastAsia="Calibri"/>
                <w:sz w:val="26"/>
                <w:szCs w:val="26"/>
              </w:rPr>
            </w:pPr>
            <w:hyperlink r:id="rId10" w:history="1">
              <w:r w:rsidR="00A520D4" w:rsidRPr="00A520D4">
                <w:rPr>
                  <w:rStyle w:val="a8"/>
                  <w:rFonts w:eastAsia="Calibri"/>
                  <w:sz w:val="26"/>
                  <w:szCs w:val="26"/>
                </w:rPr>
                <w:t>https://docs.google.com/forms/d/e/1FAIpQLSd17a5_40bgc5mk4fkb0Z</w:t>
              </w:r>
              <w:r w:rsidR="00A520D4" w:rsidRPr="00A520D4">
                <w:rPr>
                  <w:rStyle w:val="a8"/>
                  <w:rFonts w:eastAsia="Calibri"/>
                  <w:sz w:val="26"/>
                  <w:szCs w:val="26"/>
                </w:rPr>
                <w:br/>
                <w:t>Jz6HBfUx8EFcF3ItzbPxlQ3Ze8cg/</w:t>
              </w:r>
              <w:proofErr w:type="spellStart"/>
              <w:r w:rsidR="00A520D4" w:rsidRPr="00A520D4">
                <w:rPr>
                  <w:rStyle w:val="a8"/>
                  <w:rFonts w:eastAsia="Calibri"/>
                  <w:sz w:val="26"/>
                  <w:szCs w:val="26"/>
                </w:rPr>
                <w:t>viewform</w:t>
              </w:r>
              <w:proofErr w:type="spellEnd"/>
            </w:hyperlink>
          </w:p>
          <w:p w:rsidR="00A520D4" w:rsidRPr="00A520D4" w:rsidRDefault="00A520D4" w:rsidP="006F7EB0">
            <w:pPr>
              <w:spacing w:after="120"/>
              <w:jc w:val="both"/>
              <w:rPr>
                <w:rFonts w:eastAsia="Calibri"/>
                <w:color w:val="0563C1"/>
                <w:sz w:val="26"/>
                <w:szCs w:val="26"/>
                <w:u w:val="single"/>
              </w:rPr>
            </w:pPr>
          </w:p>
        </w:tc>
        <w:tc>
          <w:tcPr>
            <w:tcW w:w="2568" w:type="dxa"/>
            <w:shd w:val="clear" w:color="auto" w:fill="auto"/>
          </w:tcPr>
          <w:p w:rsidR="00A520D4" w:rsidRPr="00A520D4" w:rsidRDefault="00A520D4" w:rsidP="006F7EB0">
            <w:pPr>
              <w:spacing w:after="120"/>
              <w:jc w:val="both"/>
              <w:rPr>
                <w:rFonts w:eastAsia="Calibri"/>
                <w:color w:val="0563C1"/>
                <w:sz w:val="26"/>
                <w:szCs w:val="26"/>
                <w:u w:val="single"/>
              </w:rPr>
            </w:pPr>
            <w:r w:rsidRPr="00A520D4">
              <w:rPr>
                <w:rFonts w:eastAsia="Calibri"/>
                <w:noProof/>
                <w:sz w:val="26"/>
                <w:szCs w:val="26"/>
              </w:rPr>
              <w:drawing>
                <wp:inline distT="0" distB="0" distL="0" distR="0" wp14:anchorId="43B5CA75" wp14:editId="3024C4F2">
                  <wp:extent cx="1123950" cy="11239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520D4" w:rsidRPr="00A520D4" w:rsidRDefault="00A520D4" w:rsidP="00A520D4">
      <w:pPr>
        <w:spacing w:after="120"/>
        <w:jc w:val="both"/>
        <w:rPr>
          <w:color w:val="000000"/>
          <w:sz w:val="26"/>
          <w:szCs w:val="26"/>
          <w:highlight w:val="white"/>
        </w:rPr>
      </w:pPr>
      <w:r w:rsidRPr="00A520D4">
        <w:rPr>
          <w:color w:val="000000"/>
          <w:sz w:val="26"/>
          <w:szCs w:val="26"/>
          <w:highlight w:val="white"/>
        </w:rPr>
        <w:t>После регистрации с каждым подавшим заявку в течение двух суток свяжется выбранный специалист и договорится о времени и формате проведения консультации.</w:t>
      </w:r>
    </w:p>
    <w:p w:rsidR="00EA0367" w:rsidRPr="00A520D4" w:rsidRDefault="00A520D4" w:rsidP="00A46F82">
      <w:pPr>
        <w:spacing w:after="120"/>
        <w:ind w:firstLine="709"/>
        <w:jc w:val="both"/>
      </w:pPr>
      <w:r w:rsidRPr="00A520D4">
        <w:rPr>
          <w:sz w:val="26"/>
          <w:szCs w:val="26"/>
          <w:highlight w:val="white"/>
        </w:rPr>
        <w:t>Социальный проект «С детьми не разводятся» реализуется Пермской региональной общественной организацией по поддержке семьи, материнства, отцовства и детства «НАС</w:t>
      </w:r>
      <w:r w:rsidR="00155271">
        <w:rPr>
          <w:sz w:val="26"/>
          <w:szCs w:val="26"/>
          <w:highlight w:val="white"/>
        </w:rPr>
        <w:t xml:space="preserve"> </w:t>
      </w:r>
      <w:r w:rsidRPr="00A520D4">
        <w:rPr>
          <w:sz w:val="26"/>
          <w:szCs w:val="26"/>
          <w:highlight w:val="white"/>
        </w:rPr>
        <w:t xml:space="preserve">МНОГО» при финансовой поддержке Администрации губернатора Пермского края </w:t>
      </w:r>
      <w:r w:rsidRPr="00A520D4">
        <w:rPr>
          <w:sz w:val="26"/>
          <w:szCs w:val="26"/>
        </w:rPr>
        <w:t>с Министерством социального развития, Комитетом ЗАГС, Министерством образования и науки, информационной поддержке Агентства по делам юстиции и мировых судей, федерального проекта «Крепкая семья» партии «Единая Россия» в Пермском крае.</w:t>
      </w:r>
    </w:p>
    <w:sectPr w:rsidR="00EA0367" w:rsidRPr="00A520D4" w:rsidSect="00A520D4">
      <w:headerReference w:type="even" r:id="rId12"/>
      <w:headerReference w:type="default" r:id="rId13"/>
      <w:footerReference w:type="default" r:id="rId14"/>
      <w:pgSz w:w="11907" w:h="16840" w:code="9"/>
      <w:pgMar w:top="720" w:right="720" w:bottom="720" w:left="720" w:header="567" w:footer="567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EC5" w:rsidRDefault="00982EC5">
      <w:r>
        <w:separator/>
      </w:r>
    </w:p>
  </w:endnote>
  <w:endnote w:type="continuationSeparator" w:id="0">
    <w:p w:rsidR="00982EC5" w:rsidRDefault="00982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D99" w:rsidRDefault="00A46F82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EC5" w:rsidRDefault="00982EC5">
      <w:r>
        <w:separator/>
      </w:r>
    </w:p>
  </w:footnote>
  <w:footnote w:type="continuationSeparator" w:id="0">
    <w:p w:rsidR="00982EC5" w:rsidRDefault="00982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D99" w:rsidRDefault="00A46F8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C1D99" w:rsidRDefault="00982E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D99" w:rsidRDefault="00A46F8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5C1D99" w:rsidRDefault="00982EC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87E58"/>
    <w:multiLevelType w:val="hybridMultilevel"/>
    <w:tmpl w:val="750CB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6D166D"/>
    <w:multiLevelType w:val="hybridMultilevel"/>
    <w:tmpl w:val="27D80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994F9E"/>
    <w:multiLevelType w:val="hybridMultilevel"/>
    <w:tmpl w:val="29F61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404"/>
    <w:rsid w:val="000A0D43"/>
    <w:rsid w:val="00155271"/>
    <w:rsid w:val="00982EC5"/>
    <w:rsid w:val="00A46F82"/>
    <w:rsid w:val="00A520D4"/>
    <w:rsid w:val="00D527D6"/>
    <w:rsid w:val="00E66404"/>
    <w:rsid w:val="00EA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20D4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A520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A520D4"/>
    <w:pPr>
      <w:suppressAutoHyphens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A520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A520D4"/>
  </w:style>
  <w:style w:type="character" w:styleId="a8">
    <w:name w:val="Hyperlink"/>
    <w:rsid w:val="00A520D4"/>
    <w:rPr>
      <w:color w:val="0563C1"/>
      <w:u w:val="single"/>
    </w:rPr>
  </w:style>
  <w:style w:type="paragraph" w:styleId="a9">
    <w:name w:val="List Paragraph"/>
    <w:basedOn w:val="a"/>
    <w:uiPriority w:val="34"/>
    <w:qFormat/>
    <w:rsid w:val="00A520D4"/>
    <w:pPr>
      <w:ind w:left="720"/>
      <w:contextualSpacing/>
    </w:pPr>
    <w:rPr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A520D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20D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20D4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A520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A520D4"/>
    <w:pPr>
      <w:suppressAutoHyphens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A520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A520D4"/>
  </w:style>
  <w:style w:type="character" w:styleId="a8">
    <w:name w:val="Hyperlink"/>
    <w:rsid w:val="00A520D4"/>
    <w:rPr>
      <w:color w:val="0563C1"/>
      <w:u w:val="single"/>
    </w:rPr>
  </w:style>
  <w:style w:type="paragraph" w:styleId="a9">
    <w:name w:val="List Paragraph"/>
    <w:basedOn w:val="a"/>
    <w:uiPriority w:val="34"/>
    <w:qFormat/>
    <w:rsid w:val="00A520D4"/>
    <w:pPr>
      <w:ind w:left="720"/>
      <w:contextualSpacing/>
    </w:pPr>
    <w:rPr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A520D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20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k59@yandex.ru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cs.google.com/forms/d/e/1FAIpQLSd17a5_40bgc5mk4fkb0ZJz6HBfUx8EFcF3ItzbPxlQ3Ze8cg/viewfor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nasmnogo5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2020-12-01T08:56:00Z</dcterms:created>
  <dcterms:modified xsi:type="dcterms:W3CDTF">2020-12-01T09:05:00Z</dcterms:modified>
</cp:coreProperties>
</file>